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FE" w:rsidRDefault="00AF7868" w:rsidP="00AF786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Circular Unificada</w:t>
      </w:r>
      <w:r w:rsidR="00770EB6">
        <w:rPr>
          <w:rFonts w:ascii="Arial" w:eastAsia="Arial" w:hAnsi="Arial" w:cs="Arial"/>
          <w:b/>
          <w:color w:val="000000"/>
        </w:rPr>
        <w:t xml:space="preserve"> </w:t>
      </w:r>
      <w:r w:rsidR="00132334">
        <w:rPr>
          <w:rFonts w:ascii="Arial" w:eastAsia="Arial" w:hAnsi="Arial" w:cs="Arial"/>
          <w:b/>
          <w:color w:val="000000"/>
        </w:rPr>
        <w:t xml:space="preserve">n.º </w:t>
      </w:r>
      <w:r w:rsidR="001F47C6">
        <w:rPr>
          <w:rFonts w:ascii="Arial" w:eastAsia="Arial" w:hAnsi="Arial" w:cs="Arial"/>
          <w:b/>
          <w:color w:val="000000"/>
        </w:rPr>
        <w:t>25 de 13 de fevereiro de 2026</w:t>
      </w: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6"/>
      </w:tblGrid>
      <w:tr w:rsidR="00C86E09" w:rsidRPr="00617809" w:rsidTr="00FE49DA">
        <w:trPr>
          <w:jc w:val="center"/>
        </w:trPr>
        <w:tc>
          <w:tcPr>
            <w:tcW w:w="5000" w:type="pct"/>
            <w:shd w:val="clear" w:color="auto" w:fill="002060"/>
          </w:tcPr>
          <w:p w:rsidR="00C86E09" w:rsidRPr="00D27FD6" w:rsidRDefault="00AA4DBC" w:rsidP="00C86E09">
            <w:pPr>
              <w:spacing w:before="80" w:after="80"/>
              <w:jc w:val="center"/>
              <w:rPr>
                <w:rFonts w:asciiTheme="minorHAnsi" w:eastAsia="Calibri" w:hAnsiTheme="minorHAnsi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Setor Comunicação</w:t>
            </w:r>
          </w:p>
        </w:tc>
      </w:tr>
      <w:tr w:rsidR="00C86E09" w:rsidRPr="00617809" w:rsidTr="00FE49DA">
        <w:trPr>
          <w:trHeight w:val="1635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E92D17" w:rsidRPr="009C2E5C" w:rsidRDefault="00C86E09" w:rsidP="009C2E5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99E">
              <w:rPr>
                <w:rFonts w:ascii="Arial" w:hAnsi="Arial" w:cs="Arial"/>
                <w:b/>
              </w:rPr>
              <w:t>Comunicado</w:t>
            </w:r>
            <w:r w:rsidR="00D1499E">
              <w:rPr>
                <w:rFonts w:ascii="Arial" w:hAnsi="Arial" w:cs="Arial"/>
                <w:b/>
              </w:rPr>
              <w:t xml:space="preserve">: </w:t>
            </w:r>
            <w:r w:rsidR="00E92D17" w:rsidRPr="009C2E5C">
              <w:rPr>
                <w:rStyle w:val="Forte"/>
                <w:rFonts w:ascii="Arial" w:hAnsi="Arial" w:cs="Arial"/>
                <w:sz w:val="22"/>
                <w:szCs w:val="22"/>
              </w:rPr>
              <w:t>ORIENTAÇÕES SOBRE GESTÃO, ARQUIVAMENTO E ELIMINAÇÃO DE DOCUMENTOS NAS UNIDADES ESCOLARES</w:t>
            </w:r>
          </w:p>
          <w:p w:rsidR="00E92D17" w:rsidRPr="00DA577A" w:rsidRDefault="00E92D17" w:rsidP="00986841">
            <w:pPr>
              <w:pStyle w:val="NormalWeb"/>
              <w:jc w:val="both"/>
              <w:rPr>
                <w:rFonts w:ascii="Arial" w:hAnsi="Arial" w:cs="Arial"/>
              </w:rPr>
            </w:pPr>
            <w:proofErr w:type="gramStart"/>
            <w:r w:rsidRPr="00DA577A">
              <w:rPr>
                <w:rFonts w:ascii="Arial" w:hAnsi="Arial" w:cs="Arial"/>
              </w:rPr>
              <w:t>Senhores(</w:t>
            </w:r>
            <w:proofErr w:type="gramEnd"/>
            <w:r w:rsidRPr="00DA577A">
              <w:rPr>
                <w:rFonts w:ascii="Arial" w:hAnsi="Arial" w:cs="Arial"/>
              </w:rPr>
              <w:t>as) Gestores(as),</w:t>
            </w:r>
          </w:p>
          <w:p w:rsidR="00E92D17" w:rsidRPr="00DA577A" w:rsidRDefault="00E92D17" w:rsidP="00DA577A">
            <w:pPr>
              <w:pStyle w:val="NormalWeb"/>
              <w:spacing w:line="360" w:lineRule="auto"/>
              <w:ind w:firstLine="1418"/>
              <w:jc w:val="both"/>
              <w:rPr>
                <w:rStyle w:val="relative"/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 xml:space="preserve">Considerando a necessidade de padronizar os procedimentos de gestão documental nas Unidades Escolares, reforçamos as orientações quanto à avaliação, arquivamento e eliminação de documentos, em conformidade com a </w:t>
            </w:r>
            <w:r w:rsidRPr="00DA577A">
              <w:rPr>
                <w:rStyle w:val="Forte"/>
                <w:rFonts w:ascii="Arial" w:hAnsi="Arial" w:cs="Arial"/>
              </w:rPr>
              <w:t>Instrução Normativa nº 01/2020 – Gestão Documental do Município de Caraguatatub</w:t>
            </w:r>
            <w:r w:rsidR="00C94E4F" w:rsidRPr="00DA577A">
              <w:rPr>
                <w:rStyle w:val="Forte"/>
                <w:rFonts w:ascii="Arial" w:hAnsi="Arial" w:cs="Arial"/>
              </w:rPr>
              <w:t>a.</w:t>
            </w:r>
          </w:p>
          <w:p w:rsidR="00E92D17" w:rsidRPr="00DA577A" w:rsidRDefault="00E92D17" w:rsidP="00DA577A">
            <w:pPr>
              <w:pStyle w:val="Ttulo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577A">
              <w:rPr>
                <w:rFonts w:ascii="Arial" w:hAnsi="Arial" w:cs="Arial"/>
                <w:sz w:val="24"/>
                <w:szCs w:val="24"/>
              </w:rPr>
              <w:t>1. Avaliação dos Documentos</w:t>
            </w:r>
          </w:p>
          <w:p w:rsidR="00E92D17" w:rsidRPr="00DA577A" w:rsidRDefault="00E92D17" w:rsidP="00DA577A">
            <w:pPr>
              <w:pStyle w:val="NormalWeb"/>
              <w:spacing w:line="360" w:lineRule="auto"/>
              <w:ind w:firstLine="1418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>As Unidades Escolares que possuírem documentos acumulados deverão realizar levantamento prévio, observando rigorosamente:</w:t>
            </w:r>
          </w:p>
          <w:p w:rsidR="00E92D17" w:rsidRPr="00DA577A" w:rsidRDefault="00E92D17" w:rsidP="00DA577A">
            <w:pPr>
              <w:pStyle w:val="NormalWeb"/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 xml:space="preserve">A </w:t>
            </w:r>
            <w:r w:rsidRPr="00DA577A">
              <w:rPr>
                <w:rStyle w:val="Forte"/>
                <w:rFonts w:ascii="Arial" w:hAnsi="Arial" w:cs="Arial"/>
              </w:rPr>
              <w:t>Instrução Normativa vigente</w:t>
            </w:r>
            <w:r w:rsidRPr="00DA577A">
              <w:rPr>
                <w:rFonts w:ascii="Arial" w:hAnsi="Arial" w:cs="Arial"/>
              </w:rPr>
              <w:t>;</w:t>
            </w:r>
          </w:p>
          <w:p w:rsidR="00E92D17" w:rsidRPr="00DA577A" w:rsidRDefault="00E92D17" w:rsidP="00DA577A">
            <w:pPr>
              <w:pStyle w:val="NormalWeb"/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 xml:space="preserve">A </w:t>
            </w:r>
            <w:r w:rsidRPr="00DA577A">
              <w:rPr>
                <w:rStyle w:val="Forte"/>
                <w:rFonts w:ascii="Arial" w:hAnsi="Arial" w:cs="Arial"/>
              </w:rPr>
              <w:t>Tabela de Temporalidade de Documentos</w:t>
            </w:r>
            <w:r w:rsidRPr="00DA577A">
              <w:rPr>
                <w:rFonts w:ascii="Arial" w:hAnsi="Arial" w:cs="Arial"/>
              </w:rPr>
              <w:t>, identificando corretamente o tipo documental e seu respectivo código;</w:t>
            </w:r>
          </w:p>
          <w:p w:rsidR="00E92D17" w:rsidRPr="00DA577A" w:rsidRDefault="00E92D17" w:rsidP="00DA577A">
            <w:pPr>
              <w:pStyle w:val="NormalWeb"/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>Os prazos de guarda estabelecidos para cada documento.</w:t>
            </w:r>
          </w:p>
          <w:p w:rsidR="00E92D17" w:rsidRPr="00DA577A" w:rsidRDefault="00E92D17" w:rsidP="00DA577A">
            <w:pPr>
              <w:pStyle w:val="NormalWeb"/>
              <w:spacing w:line="360" w:lineRule="auto"/>
              <w:ind w:firstLine="1418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>A eliminação somente poderá ocorrer após verificação formal de que o prazo de guarda foi integralmente cumprido.</w:t>
            </w:r>
          </w:p>
          <w:p w:rsidR="00E92D17" w:rsidRPr="00DA577A" w:rsidRDefault="00E92D17" w:rsidP="00DA577A">
            <w:pPr>
              <w:pStyle w:val="Ttulo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577A">
              <w:rPr>
                <w:rFonts w:ascii="Arial" w:hAnsi="Arial" w:cs="Arial"/>
                <w:sz w:val="24"/>
                <w:szCs w:val="24"/>
              </w:rPr>
              <w:t>2. Responsáveis pelo Procedimento</w:t>
            </w:r>
          </w:p>
          <w:p w:rsidR="00E92D17" w:rsidRPr="00DA577A" w:rsidRDefault="00E92D17" w:rsidP="00DA577A">
            <w:pPr>
              <w:pStyle w:val="NormalWeb"/>
              <w:spacing w:line="360" w:lineRule="auto"/>
              <w:ind w:firstLine="1418"/>
              <w:jc w:val="both"/>
              <w:rPr>
                <w:rStyle w:val="relative"/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 xml:space="preserve">Cada Unidade Escolar deverá designar formalmente </w:t>
            </w:r>
            <w:r w:rsidRPr="00DA577A">
              <w:rPr>
                <w:rStyle w:val="Forte"/>
                <w:rFonts w:ascii="Arial" w:hAnsi="Arial" w:cs="Arial"/>
              </w:rPr>
              <w:t>um ou dois servidores responsáveis</w:t>
            </w:r>
            <w:r w:rsidRPr="00DA577A">
              <w:rPr>
                <w:rFonts w:ascii="Arial" w:hAnsi="Arial" w:cs="Arial"/>
              </w:rPr>
              <w:t xml:space="preserve"> pela organização, classificação e condução dos procedimentos, garantindo o cumprimento das normas técnicas estabelecidas na Instrução Normativa </w:t>
            </w:r>
          </w:p>
          <w:p w:rsidR="00E92D17" w:rsidRPr="00DA577A" w:rsidRDefault="00E92D17" w:rsidP="00DA577A">
            <w:pPr>
              <w:pStyle w:val="Ttulo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577A">
              <w:rPr>
                <w:rFonts w:ascii="Arial" w:hAnsi="Arial" w:cs="Arial"/>
                <w:sz w:val="24"/>
                <w:szCs w:val="24"/>
              </w:rPr>
              <w:t>3. Procedimentos para Eliminação</w:t>
            </w:r>
          </w:p>
          <w:p w:rsidR="00E92D17" w:rsidRPr="00DA577A" w:rsidRDefault="00E92D17" w:rsidP="00DA577A">
            <w:pPr>
              <w:pStyle w:val="NormalWeb"/>
              <w:spacing w:line="360" w:lineRule="auto"/>
              <w:ind w:firstLine="1418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>A eliminação de documentos deverá observar, obrigatoriamente:</w:t>
            </w:r>
          </w:p>
          <w:p w:rsidR="00E92D17" w:rsidRPr="00DA577A" w:rsidRDefault="00E92D17" w:rsidP="00DA577A">
            <w:pPr>
              <w:pStyle w:val="NormalWeb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 xml:space="preserve">Avaliação conforme a </w:t>
            </w:r>
            <w:r w:rsidRPr="00DA577A">
              <w:rPr>
                <w:rFonts w:ascii="Arial" w:hAnsi="Arial" w:cs="Arial"/>
                <w:b/>
              </w:rPr>
              <w:t>Tabela de Temporalidade;</w:t>
            </w:r>
          </w:p>
          <w:p w:rsidR="00E92D17" w:rsidRPr="00DA577A" w:rsidRDefault="00E92D17" w:rsidP="00DA577A">
            <w:pPr>
              <w:pStyle w:val="NormalWeb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lastRenderedPageBreak/>
              <w:t xml:space="preserve">Registro formal do procedimento, mediante lavratura do respectivo </w:t>
            </w:r>
            <w:r w:rsidRPr="00DA577A">
              <w:rPr>
                <w:rStyle w:val="Forte"/>
                <w:rFonts w:ascii="Arial" w:hAnsi="Arial" w:cs="Arial"/>
              </w:rPr>
              <w:t>Termo de Eliminação de Documentos</w:t>
            </w:r>
            <w:r w:rsidRPr="00DA577A">
              <w:rPr>
                <w:rFonts w:ascii="Arial" w:hAnsi="Arial" w:cs="Arial"/>
              </w:rPr>
              <w:t>, quando aplicável;</w:t>
            </w:r>
          </w:p>
          <w:p w:rsidR="00E92D17" w:rsidRPr="00DA577A" w:rsidRDefault="00E92D17" w:rsidP="00DA577A">
            <w:pPr>
              <w:pStyle w:val="NormalWeb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>Observância dos trâmites administrativos definidos na normativa municipal;</w:t>
            </w:r>
          </w:p>
          <w:p w:rsidR="00E92D17" w:rsidRPr="00DA577A" w:rsidRDefault="00E92D17" w:rsidP="00DA577A">
            <w:pPr>
              <w:pStyle w:val="NormalWeb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>Descarte seguro, assegurando a proteção de dados e informações institucionais.</w:t>
            </w:r>
          </w:p>
          <w:p w:rsidR="00E92D17" w:rsidRPr="00DA577A" w:rsidRDefault="00E92D17" w:rsidP="00DA577A">
            <w:pPr>
              <w:pStyle w:val="NormalWeb"/>
              <w:spacing w:line="360" w:lineRule="auto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  <w:b/>
                <w:color w:val="FF0000"/>
              </w:rPr>
              <w:t>IMPORTANTE</w:t>
            </w:r>
            <w:r w:rsidRPr="00DA577A">
              <w:rPr>
                <w:rFonts w:ascii="Arial" w:hAnsi="Arial" w:cs="Arial"/>
              </w:rPr>
              <w:t>: Nenhum documento poderá ser descartado sem o cumprimento integral das etapas previstas na normativa.</w:t>
            </w:r>
          </w:p>
          <w:p w:rsidR="00E92D17" w:rsidRPr="00DA577A" w:rsidRDefault="00E92D17" w:rsidP="00DA577A">
            <w:pPr>
              <w:pStyle w:val="Ttulo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577A">
              <w:rPr>
                <w:rFonts w:ascii="Arial" w:hAnsi="Arial" w:cs="Arial"/>
                <w:sz w:val="24"/>
                <w:szCs w:val="24"/>
              </w:rPr>
              <w:t>4. Documentos de Guarda Permanente ou Valor Histórico</w:t>
            </w:r>
          </w:p>
          <w:p w:rsidR="00E92D17" w:rsidRPr="00DA577A" w:rsidRDefault="00E92D17" w:rsidP="00DA577A">
            <w:pPr>
              <w:pStyle w:val="NormalWeb"/>
              <w:spacing w:line="360" w:lineRule="auto"/>
              <w:ind w:firstLine="1418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 xml:space="preserve">Documentos classificados como de </w:t>
            </w:r>
            <w:r w:rsidRPr="00DA577A">
              <w:rPr>
                <w:rStyle w:val="Forte"/>
                <w:rFonts w:ascii="Arial" w:hAnsi="Arial" w:cs="Arial"/>
              </w:rPr>
              <w:t>guarda permanente</w:t>
            </w:r>
            <w:r w:rsidRPr="00DA577A">
              <w:rPr>
                <w:rFonts w:ascii="Arial" w:hAnsi="Arial" w:cs="Arial"/>
              </w:rPr>
              <w:t xml:space="preserve"> ou considerados de </w:t>
            </w:r>
            <w:r w:rsidRPr="00DA577A">
              <w:rPr>
                <w:rStyle w:val="Forte"/>
                <w:rFonts w:ascii="Arial" w:hAnsi="Arial" w:cs="Arial"/>
              </w:rPr>
              <w:t>valor histórico</w:t>
            </w:r>
            <w:r w:rsidRPr="00DA577A">
              <w:rPr>
                <w:rFonts w:ascii="Arial" w:hAnsi="Arial" w:cs="Arial"/>
              </w:rPr>
              <w:t xml:space="preserve"> não poderão ser eliminados.</w:t>
            </w:r>
          </w:p>
          <w:p w:rsidR="00E92D17" w:rsidRPr="00DA577A" w:rsidRDefault="00E92D17" w:rsidP="00DA577A">
            <w:pPr>
              <w:pStyle w:val="NormalWeb"/>
              <w:spacing w:line="360" w:lineRule="auto"/>
              <w:jc w:val="both"/>
              <w:rPr>
                <w:rStyle w:val="relative"/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 xml:space="preserve">Estes deverão ser devidamente organizados e, quando indicado, encaminhados ao </w:t>
            </w:r>
            <w:r w:rsidRPr="00DA577A">
              <w:rPr>
                <w:rStyle w:val="Forte"/>
                <w:rFonts w:ascii="Arial" w:hAnsi="Arial" w:cs="Arial"/>
              </w:rPr>
              <w:t>Arquivo Histórico do Município</w:t>
            </w:r>
            <w:r w:rsidRPr="00DA577A">
              <w:rPr>
                <w:rFonts w:ascii="Arial" w:hAnsi="Arial" w:cs="Arial"/>
              </w:rPr>
              <w:t>, seguindo as orientações técnicas estabelecidas.</w:t>
            </w:r>
          </w:p>
          <w:p w:rsidR="00E92D17" w:rsidRPr="00DA577A" w:rsidRDefault="00E92D17" w:rsidP="00DA577A">
            <w:pPr>
              <w:pStyle w:val="Ttulo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577A">
              <w:rPr>
                <w:rFonts w:ascii="Arial" w:hAnsi="Arial" w:cs="Arial"/>
                <w:sz w:val="24"/>
                <w:szCs w:val="24"/>
              </w:rPr>
              <w:t>5. Arquivamento dos Documentos Não Eliminados</w:t>
            </w:r>
          </w:p>
          <w:p w:rsidR="00E92D17" w:rsidRPr="00DA577A" w:rsidRDefault="00E92D17" w:rsidP="00DA577A">
            <w:pPr>
              <w:pStyle w:val="NormalWeb"/>
              <w:spacing w:line="360" w:lineRule="auto"/>
              <w:ind w:firstLine="1418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>Os documentos que não se enquadrarem para eliminação deverão:</w:t>
            </w:r>
          </w:p>
          <w:p w:rsidR="00E92D17" w:rsidRPr="00DA577A" w:rsidRDefault="00E92D17" w:rsidP="00DA577A">
            <w:pPr>
              <w:pStyle w:val="NormalWeb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 xml:space="preserve">Ser </w:t>
            </w:r>
            <w:r w:rsidRPr="00DA577A">
              <w:rPr>
                <w:rFonts w:ascii="Arial" w:hAnsi="Arial" w:cs="Arial"/>
                <w:b/>
              </w:rPr>
              <w:t>organizados</w:t>
            </w:r>
            <w:r w:rsidRPr="00DA577A">
              <w:rPr>
                <w:rFonts w:ascii="Arial" w:hAnsi="Arial" w:cs="Arial"/>
              </w:rPr>
              <w:t xml:space="preserve"> conforme classificação definida na </w:t>
            </w:r>
            <w:r w:rsidRPr="00DA577A">
              <w:rPr>
                <w:rFonts w:ascii="Arial" w:hAnsi="Arial" w:cs="Arial"/>
                <w:b/>
              </w:rPr>
              <w:t>Tabela de Temporalidade</w:t>
            </w:r>
            <w:r w:rsidRPr="00DA577A">
              <w:rPr>
                <w:rFonts w:ascii="Arial" w:hAnsi="Arial" w:cs="Arial"/>
              </w:rPr>
              <w:t>;</w:t>
            </w:r>
          </w:p>
          <w:p w:rsidR="00E92D17" w:rsidRPr="00DA577A" w:rsidRDefault="00E92D17" w:rsidP="00DA577A">
            <w:pPr>
              <w:pStyle w:val="NormalWeb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>Permanecer arquivados de forma adequada, preservando integridade, autenticidade e acesso;</w:t>
            </w:r>
          </w:p>
          <w:p w:rsidR="00E92D17" w:rsidRPr="00DA577A" w:rsidRDefault="00E92D17" w:rsidP="00DA577A">
            <w:pPr>
              <w:pStyle w:val="NormalWeb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A577A">
              <w:rPr>
                <w:rFonts w:ascii="Arial" w:hAnsi="Arial" w:cs="Arial"/>
              </w:rPr>
              <w:t xml:space="preserve">Seguir os critérios técnicos de acondicionamento e identificação estabelecidos pela </w:t>
            </w:r>
            <w:r w:rsidRPr="00DA577A">
              <w:rPr>
                <w:rFonts w:ascii="Arial" w:hAnsi="Arial" w:cs="Arial"/>
                <w:b/>
              </w:rPr>
              <w:t>Gestão Documental.</w:t>
            </w:r>
          </w:p>
          <w:p w:rsidR="00E92D17" w:rsidRPr="00DA577A" w:rsidRDefault="00E92D17" w:rsidP="00DA577A">
            <w:pPr>
              <w:pStyle w:val="Ttulo3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577A">
              <w:rPr>
                <w:rFonts w:ascii="Arial" w:hAnsi="Arial" w:cs="Arial"/>
                <w:sz w:val="24"/>
                <w:szCs w:val="24"/>
              </w:rPr>
              <w:t>6. Abrangência</w:t>
            </w:r>
          </w:p>
          <w:p w:rsidR="00E92D17" w:rsidRPr="00DA577A" w:rsidRDefault="00E92D17" w:rsidP="00DA577A">
            <w:pPr>
              <w:pStyle w:val="NormalWeb"/>
              <w:spacing w:line="360" w:lineRule="auto"/>
              <w:ind w:firstLine="1418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</w:rPr>
              <w:t xml:space="preserve">Estas orientações aplicam-se a </w:t>
            </w:r>
            <w:r w:rsidRPr="00DA577A">
              <w:rPr>
                <w:rFonts w:ascii="Arial" w:hAnsi="Arial" w:cs="Arial"/>
                <w:b/>
              </w:rPr>
              <w:t>todas as Unidades Escolares</w:t>
            </w:r>
            <w:r w:rsidRPr="00DA577A">
              <w:rPr>
                <w:rFonts w:ascii="Arial" w:hAnsi="Arial" w:cs="Arial"/>
              </w:rPr>
              <w:t xml:space="preserve"> e serão igualmente estendidas aos setores internos da Secretaria Municipal de Educação.</w:t>
            </w:r>
          </w:p>
          <w:p w:rsidR="00E92D17" w:rsidRPr="009C2E5C" w:rsidRDefault="00E92D17" w:rsidP="00DA577A">
            <w:pPr>
              <w:pStyle w:val="NormalWeb"/>
              <w:spacing w:line="360" w:lineRule="auto"/>
              <w:ind w:firstLine="14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77A">
              <w:rPr>
                <w:rFonts w:ascii="Arial" w:hAnsi="Arial" w:cs="Arial"/>
              </w:rPr>
              <w:t>Em caso de dúvidas,</w:t>
            </w:r>
            <w:r w:rsidR="00C94E4F" w:rsidRPr="00DA577A">
              <w:rPr>
                <w:rFonts w:ascii="Arial" w:hAnsi="Arial" w:cs="Arial"/>
              </w:rPr>
              <w:t xml:space="preserve"> a </w:t>
            </w:r>
            <w:r w:rsidR="00C94E4F" w:rsidRPr="00DA577A">
              <w:rPr>
                <w:rFonts w:ascii="Arial" w:hAnsi="Arial" w:cs="Arial"/>
                <w:b/>
              </w:rPr>
              <w:t>UNIDADE ESCOLAR</w:t>
            </w:r>
            <w:r w:rsidR="00C94E4F" w:rsidRPr="00DA577A">
              <w:rPr>
                <w:rFonts w:ascii="Arial" w:hAnsi="Arial" w:cs="Arial"/>
              </w:rPr>
              <w:t xml:space="preserve"> deve procurar </w:t>
            </w:r>
            <w:r w:rsidRPr="00DA577A">
              <w:rPr>
                <w:rFonts w:ascii="Arial" w:hAnsi="Arial" w:cs="Arial"/>
              </w:rPr>
              <w:t xml:space="preserve">a equipe responsável pela </w:t>
            </w:r>
            <w:r w:rsidRPr="00DA577A">
              <w:rPr>
                <w:rFonts w:ascii="Arial" w:hAnsi="Arial" w:cs="Arial"/>
                <w:b/>
              </w:rPr>
              <w:t xml:space="preserve">Gestão Documental da </w:t>
            </w:r>
            <w:r w:rsidRPr="00DA577A">
              <w:rPr>
                <w:rFonts w:ascii="Arial" w:hAnsi="Arial" w:cs="Arial"/>
                <w:b/>
                <w:u w:val="single"/>
              </w:rPr>
              <w:t>Secretaria Municipal de Educação</w:t>
            </w:r>
            <w:r w:rsidRPr="00DA577A">
              <w:rPr>
                <w:rFonts w:ascii="Arial" w:hAnsi="Arial" w:cs="Arial"/>
              </w:rPr>
              <w:t xml:space="preserve"> </w:t>
            </w:r>
            <w:r w:rsidR="00C94E4F" w:rsidRPr="00DA577A">
              <w:rPr>
                <w:rFonts w:ascii="Arial" w:hAnsi="Arial" w:cs="Arial"/>
              </w:rPr>
              <w:t>para orientações técnicas, e não diretamente o Arquivo Público ou Histórico</w:t>
            </w:r>
            <w:r w:rsidR="00C94E4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C2E5C" w:rsidRPr="00DA577A" w:rsidRDefault="009C2E5C" w:rsidP="00DA577A">
            <w:pPr>
              <w:spacing w:after="100" w:afterAutospacing="1" w:line="360" w:lineRule="auto"/>
              <w:jc w:val="both"/>
            </w:pPr>
            <w:r w:rsidRPr="00DA577A">
              <w:rPr>
                <w:rFonts w:ascii="Arial" w:hAnsi="Arial" w:cs="Arial"/>
              </w:rPr>
              <w:lastRenderedPageBreak/>
              <w:t xml:space="preserve">As diretrizes podem ser acessadas no link: </w:t>
            </w:r>
            <w:hyperlink r:id="rId8" w:tgtFrame="_new" w:history="1">
              <w:r w:rsidRPr="00DA577A">
                <w:rPr>
                  <w:rFonts w:ascii="Arial" w:hAnsi="Arial" w:cs="Arial"/>
                  <w:color w:val="0000FF"/>
                  <w:u w:val="single"/>
                </w:rPr>
                <w:t>Gestão Documental Municipal</w:t>
              </w:r>
            </w:hyperlink>
          </w:p>
          <w:p w:rsidR="00154D55" w:rsidRDefault="009C2E5C" w:rsidP="00986841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2E5C">
              <w:rPr>
                <w:noProof/>
                <w:sz w:val="22"/>
                <w:szCs w:val="22"/>
              </w:rPr>
              <w:drawing>
                <wp:inline distT="0" distB="0" distL="0" distR="0">
                  <wp:extent cx="2786143" cy="2633542"/>
                  <wp:effectExtent l="19050" t="0" r="0" b="0"/>
                  <wp:docPr id="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5946" t="34770" r="35397" b="170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969" cy="2636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77A" w:rsidRPr="00DA577A" w:rsidRDefault="00C94E4F" w:rsidP="00DA577A">
            <w:pPr>
              <w:spacing w:after="100" w:afterAutospacing="1"/>
              <w:ind w:firstLine="1418"/>
              <w:jc w:val="both"/>
              <w:rPr>
                <w:rFonts w:ascii="Arial" w:hAnsi="Arial" w:cs="Arial"/>
              </w:rPr>
            </w:pPr>
            <w:r w:rsidRPr="00DA577A">
              <w:rPr>
                <w:rFonts w:ascii="Arial" w:hAnsi="Arial" w:cs="Arial"/>
                <w:b/>
              </w:rPr>
              <w:t>Segue ANEXO, o modelo de etiqueta que dever</w:t>
            </w:r>
            <w:r w:rsidR="00756361" w:rsidRPr="00DA577A">
              <w:rPr>
                <w:rFonts w:ascii="Arial" w:hAnsi="Arial" w:cs="Arial"/>
                <w:b/>
              </w:rPr>
              <w:t>á</w:t>
            </w:r>
            <w:r w:rsidRPr="00DA577A">
              <w:rPr>
                <w:rFonts w:ascii="Arial" w:hAnsi="Arial" w:cs="Arial"/>
                <w:b/>
              </w:rPr>
              <w:t xml:space="preserve"> ser utilizada pela Educação </w:t>
            </w:r>
            <w:r w:rsidRPr="00DA577A">
              <w:rPr>
                <w:rFonts w:ascii="Arial" w:hAnsi="Arial" w:cs="Arial"/>
                <w:b/>
                <w:u w:val="single"/>
              </w:rPr>
              <w:t xml:space="preserve">(solicite a quantidade </w:t>
            </w:r>
            <w:r w:rsidR="00756361" w:rsidRPr="00DA577A">
              <w:rPr>
                <w:rFonts w:ascii="Arial" w:hAnsi="Arial" w:cs="Arial"/>
                <w:b/>
                <w:u w:val="single"/>
              </w:rPr>
              <w:t xml:space="preserve">necessária </w:t>
            </w:r>
            <w:r w:rsidRPr="00DA577A">
              <w:rPr>
                <w:rFonts w:ascii="Arial" w:hAnsi="Arial" w:cs="Arial"/>
                <w:b/>
                <w:u w:val="single"/>
              </w:rPr>
              <w:t xml:space="preserve">com o setor de </w:t>
            </w:r>
            <w:r w:rsidR="00756361" w:rsidRPr="00DA577A">
              <w:rPr>
                <w:rFonts w:ascii="Arial" w:hAnsi="Arial" w:cs="Arial"/>
                <w:b/>
                <w:u w:val="single"/>
              </w:rPr>
              <w:t>Arquivo, na Secretaria de Educação</w:t>
            </w:r>
            <w:r w:rsidR="00756361" w:rsidRPr="00DA577A">
              <w:rPr>
                <w:rFonts w:ascii="Arial" w:hAnsi="Arial" w:cs="Arial"/>
                <w:b/>
              </w:rPr>
              <w:t xml:space="preserve">). </w:t>
            </w:r>
            <w:r w:rsidR="00756361" w:rsidRPr="00DA577A">
              <w:rPr>
                <w:rFonts w:ascii="Arial" w:hAnsi="Arial" w:cs="Arial"/>
                <w:b/>
              </w:rPr>
              <w:br/>
            </w:r>
          </w:p>
          <w:p w:rsidR="00154D55" w:rsidRPr="009C2E5C" w:rsidRDefault="00154D55" w:rsidP="00986841">
            <w:pPr>
              <w:spacing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77A">
              <w:rPr>
                <w:rFonts w:ascii="Arial" w:hAnsi="Arial" w:cs="Arial"/>
              </w:rPr>
              <w:t>Contamos com a colaboração de todos</w:t>
            </w:r>
            <w:r w:rsidRPr="009C2E5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86E09" w:rsidRPr="00DA577A" w:rsidRDefault="009C2E5C" w:rsidP="00756361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A577A">
              <w:rPr>
                <w:rFonts w:ascii="Arial" w:hAnsi="Arial" w:cs="Arial"/>
                <w:b/>
              </w:rPr>
              <w:t>Evelise</w:t>
            </w:r>
            <w:proofErr w:type="spellEnd"/>
            <w:r w:rsidRPr="00DA577A">
              <w:rPr>
                <w:rFonts w:ascii="Arial" w:hAnsi="Arial" w:cs="Arial"/>
                <w:b/>
              </w:rPr>
              <w:t xml:space="preserve"> Bustamante</w:t>
            </w:r>
            <w:r w:rsidR="00756361" w:rsidRPr="00DA577A">
              <w:rPr>
                <w:rFonts w:ascii="Arial" w:hAnsi="Arial" w:cs="Arial"/>
                <w:b/>
              </w:rPr>
              <w:t xml:space="preserve"> - </w:t>
            </w:r>
            <w:r w:rsidRPr="00DA577A">
              <w:rPr>
                <w:rFonts w:ascii="Arial" w:hAnsi="Arial" w:cs="Arial"/>
                <w:b/>
              </w:rPr>
              <w:t xml:space="preserve">Comunicação SEDUC - </w:t>
            </w:r>
            <w:r w:rsidR="00756361" w:rsidRPr="00DA577A">
              <w:rPr>
                <w:rStyle w:val="Forte"/>
                <w:rFonts w:ascii="Arial" w:hAnsi="Arial" w:cs="Arial"/>
              </w:rPr>
              <w:t>Secretaria Municipal de Educação</w:t>
            </w:r>
            <w:r w:rsidR="00756361" w:rsidRPr="00DA577A">
              <w:rPr>
                <w:rFonts w:ascii="Arial" w:hAnsi="Arial" w:cs="Arial"/>
              </w:rPr>
              <w:br/>
            </w:r>
            <w:r w:rsidR="00756361" w:rsidRPr="00DA577A">
              <w:rPr>
                <w:rFonts w:ascii="Arial" w:hAnsi="Arial" w:cs="Arial"/>
                <w:b/>
              </w:rPr>
              <w:t>M</w:t>
            </w:r>
            <w:r w:rsidRPr="00DA577A">
              <w:rPr>
                <w:rFonts w:ascii="Arial" w:hAnsi="Arial" w:cs="Arial"/>
                <w:b/>
              </w:rPr>
              <w:t>embro da “CADA</w:t>
            </w:r>
            <w:proofErr w:type="gramStart"/>
            <w:r w:rsidRPr="00DA577A">
              <w:rPr>
                <w:rFonts w:ascii="Arial" w:hAnsi="Arial" w:cs="Arial"/>
                <w:b/>
              </w:rPr>
              <w:t xml:space="preserve">”( </w:t>
            </w:r>
            <w:proofErr w:type="gramEnd"/>
            <w:r w:rsidRPr="00DA577A">
              <w:rPr>
                <w:rFonts w:ascii="Arial" w:hAnsi="Arial" w:cs="Arial"/>
                <w:b/>
              </w:rPr>
              <w:t xml:space="preserve">Comissão de Avaliação de Documentos </w:t>
            </w:r>
            <w:proofErr w:type="spellStart"/>
            <w:r w:rsidRPr="00DA577A">
              <w:rPr>
                <w:rFonts w:ascii="Arial" w:hAnsi="Arial" w:cs="Arial"/>
                <w:b/>
              </w:rPr>
              <w:t>Arquivísticos</w:t>
            </w:r>
            <w:proofErr w:type="spellEnd"/>
            <w:r w:rsidRPr="00DA577A">
              <w:rPr>
                <w:rFonts w:ascii="Arial" w:hAnsi="Arial" w:cs="Arial"/>
                <w:b/>
              </w:rPr>
              <w:t>)</w:t>
            </w:r>
          </w:p>
        </w:tc>
      </w:tr>
    </w:tbl>
    <w:p w:rsidR="00756361" w:rsidRDefault="00756361" w:rsidP="00154D55">
      <w:pPr>
        <w:rPr>
          <w:rFonts w:eastAsia="Teko"/>
          <w:szCs w:val="22"/>
        </w:rPr>
      </w:pPr>
    </w:p>
    <w:p w:rsidR="00C86E09" w:rsidRDefault="00756361" w:rsidP="00154D55">
      <w:pPr>
        <w:rPr>
          <w:rFonts w:eastAsia="Teko"/>
          <w:szCs w:val="22"/>
        </w:rPr>
      </w:pPr>
      <w:r>
        <w:rPr>
          <w:rFonts w:eastAsia="Teko"/>
          <w:szCs w:val="22"/>
        </w:rPr>
        <w:br w:type="column"/>
      </w:r>
      <w:r>
        <w:rPr>
          <w:rFonts w:eastAsia="Teko"/>
          <w:noProof/>
          <w:szCs w:val="22"/>
        </w:rPr>
        <w:lastRenderedPageBreak/>
        <w:drawing>
          <wp:inline distT="0" distB="0" distL="0" distR="0">
            <wp:extent cx="6200775" cy="4383694"/>
            <wp:effectExtent l="19050" t="0" r="0" b="0"/>
            <wp:docPr id="7" name="Imagem 6" descr="etiqueta - arquivo - seduc - 12 x 15 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iqueta - arquivo - seduc - 12 x 15 cm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796" cy="438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6E09" w:rsidSect="00756361">
      <w:headerReference w:type="even" r:id="rId11"/>
      <w:headerReference w:type="default" r:id="rId12"/>
      <w:headerReference w:type="first" r:id="rId13"/>
      <w:pgSz w:w="11906" w:h="16838"/>
      <w:pgMar w:top="1985" w:right="707" w:bottom="1701" w:left="709" w:header="708" w:footer="82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DC8" w:rsidRDefault="00124DC8" w:rsidP="00FB28B8">
      <w:r>
        <w:separator/>
      </w:r>
    </w:p>
  </w:endnote>
  <w:endnote w:type="continuationSeparator" w:id="0">
    <w:p w:rsidR="00124DC8" w:rsidRDefault="00124DC8" w:rsidP="00FB2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ko">
    <w:altName w:val="Cambria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DC8" w:rsidRDefault="00124DC8" w:rsidP="00FB28B8">
      <w:r>
        <w:separator/>
      </w:r>
    </w:p>
  </w:footnote>
  <w:footnote w:type="continuationSeparator" w:id="0">
    <w:p w:rsidR="00124DC8" w:rsidRDefault="00124DC8" w:rsidP="00FB2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ACE" w:rsidRDefault="0065313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7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ACE" w:rsidRDefault="00170AC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935"/>
      </w:tabs>
      <w:rPr>
        <w:rFonts w:ascii="Calibri" w:eastAsia="Calibri" w:hAnsi="Calibri" w:cs="Calibri"/>
        <w:color w:val="000000"/>
        <w:sz w:val="22"/>
        <w:szCs w:val="22"/>
      </w:rPr>
    </w:pPr>
    <w:r w:rsidRPr="00C301BA"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-452430</wp:posOffset>
          </wp:positionH>
          <wp:positionV relativeFrom="paragraph">
            <wp:posOffset>-311357</wp:posOffset>
          </wp:positionV>
          <wp:extent cx="7581959" cy="10441172"/>
          <wp:effectExtent l="19050" t="0" r="1846" b="0"/>
          <wp:wrapNone/>
          <wp:docPr id="2" name="Imagem 1" descr="Base Timbrado Educação_Intern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Timbrado Educação_Interno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054" cy="10441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ACE" w:rsidRDefault="0065313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7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7C1"/>
    <w:multiLevelType w:val="hybridMultilevel"/>
    <w:tmpl w:val="F6024864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11C4BAA"/>
    <w:multiLevelType w:val="hybridMultilevel"/>
    <w:tmpl w:val="3F1C62A4"/>
    <w:lvl w:ilvl="0" w:tplc="0416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>
    <w:nsid w:val="02B63BCF"/>
    <w:multiLevelType w:val="hybridMultilevel"/>
    <w:tmpl w:val="3E743A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368BA"/>
    <w:multiLevelType w:val="hybridMultilevel"/>
    <w:tmpl w:val="1EB44CEA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5AF11B3"/>
    <w:multiLevelType w:val="hybridMultilevel"/>
    <w:tmpl w:val="8BE41614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1A5B4638"/>
    <w:multiLevelType w:val="hybridMultilevel"/>
    <w:tmpl w:val="DDB060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65EC5"/>
    <w:multiLevelType w:val="hybridMultilevel"/>
    <w:tmpl w:val="E45E7402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390C49AB"/>
    <w:multiLevelType w:val="hybridMultilevel"/>
    <w:tmpl w:val="B3A0A6A6"/>
    <w:lvl w:ilvl="0" w:tplc="0416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3BB54867"/>
    <w:multiLevelType w:val="multilevel"/>
    <w:tmpl w:val="DB24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5E0D9C"/>
    <w:multiLevelType w:val="hybridMultilevel"/>
    <w:tmpl w:val="0B1A3704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8821DF"/>
    <w:multiLevelType w:val="multilevel"/>
    <w:tmpl w:val="5D6E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F86076"/>
    <w:multiLevelType w:val="hybridMultilevel"/>
    <w:tmpl w:val="B874CF3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DAE59FF"/>
    <w:multiLevelType w:val="hybridMultilevel"/>
    <w:tmpl w:val="98347876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538E29D8"/>
    <w:multiLevelType w:val="hybridMultilevel"/>
    <w:tmpl w:val="2A1866AC"/>
    <w:lvl w:ilvl="0" w:tplc="1CFA293C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57AE7FF2"/>
    <w:multiLevelType w:val="multilevel"/>
    <w:tmpl w:val="8704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CE5F7B"/>
    <w:multiLevelType w:val="hybridMultilevel"/>
    <w:tmpl w:val="41DCE0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60A02"/>
    <w:multiLevelType w:val="hybridMultilevel"/>
    <w:tmpl w:val="294482BC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6A38245B"/>
    <w:multiLevelType w:val="multilevel"/>
    <w:tmpl w:val="5B0A06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533401"/>
    <w:multiLevelType w:val="hybridMultilevel"/>
    <w:tmpl w:val="F2EA91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A0A21"/>
    <w:multiLevelType w:val="hybridMultilevel"/>
    <w:tmpl w:val="A97A49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11431"/>
    <w:multiLevelType w:val="hybridMultilevel"/>
    <w:tmpl w:val="80CEE5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D2EEF"/>
    <w:multiLevelType w:val="hybridMultilevel"/>
    <w:tmpl w:val="D4B6C7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246AB"/>
    <w:multiLevelType w:val="multilevel"/>
    <w:tmpl w:val="F4A86F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4C36AF"/>
    <w:multiLevelType w:val="hybridMultilevel"/>
    <w:tmpl w:val="DF34621E"/>
    <w:lvl w:ilvl="0" w:tplc="0416000B">
      <w:start w:val="1"/>
      <w:numFmt w:val="bullet"/>
      <w:lvlText w:val=""/>
      <w:lvlJc w:val="left"/>
      <w:pPr>
        <w:ind w:left="23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</w:abstractNum>
  <w:abstractNum w:abstractNumId="24">
    <w:nsid w:val="7FB059A9"/>
    <w:multiLevelType w:val="hybridMultilevel"/>
    <w:tmpl w:val="BE1E33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24"/>
  </w:num>
  <w:num w:numId="5">
    <w:abstractNumId w:val="16"/>
  </w:num>
  <w:num w:numId="6">
    <w:abstractNumId w:val="6"/>
  </w:num>
  <w:num w:numId="7">
    <w:abstractNumId w:val="12"/>
  </w:num>
  <w:num w:numId="8">
    <w:abstractNumId w:val="18"/>
  </w:num>
  <w:num w:numId="9">
    <w:abstractNumId w:val="7"/>
  </w:num>
  <w:num w:numId="10">
    <w:abstractNumId w:val="0"/>
  </w:num>
  <w:num w:numId="11">
    <w:abstractNumId w:val="20"/>
  </w:num>
  <w:num w:numId="12">
    <w:abstractNumId w:val="2"/>
  </w:num>
  <w:num w:numId="13">
    <w:abstractNumId w:val="17"/>
  </w:num>
  <w:num w:numId="14">
    <w:abstractNumId w:val="11"/>
  </w:num>
  <w:num w:numId="15">
    <w:abstractNumId w:val="23"/>
  </w:num>
  <w:num w:numId="16">
    <w:abstractNumId w:val="15"/>
  </w:num>
  <w:num w:numId="17">
    <w:abstractNumId w:val="22"/>
  </w:num>
  <w:num w:numId="18">
    <w:abstractNumId w:val="1"/>
  </w:num>
  <w:num w:numId="19">
    <w:abstractNumId w:val="19"/>
  </w:num>
  <w:num w:numId="20">
    <w:abstractNumId w:val="21"/>
  </w:num>
  <w:num w:numId="21">
    <w:abstractNumId w:val="10"/>
  </w:num>
  <w:num w:numId="22">
    <w:abstractNumId w:val="14"/>
  </w:num>
  <w:num w:numId="23">
    <w:abstractNumId w:val="8"/>
  </w:num>
  <w:num w:numId="24">
    <w:abstractNumId w:val="3"/>
  </w:num>
  <w:num w:numId="25">
    <w:abstractNumId w:val="4"/>
  </w:num>
  <w:num w:numId="26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B28B8"/>
    <w:rsid w:val="000028F8"/>
    <w:rsid w:val="000041E1"/>
    <w:rsid w:val="000103AA"/>
    <w:rsid w:val="00013B65"/>
    <w:rsid w:val="00023217"/>
    <w:rsid w:val="00032D72"/>
    <w:rsid w:val="0003736D"/>
    <w:rsid w:val="00046863"/>
    <w:rsid w:val="00047AD1"/>
    <w:rsid w:val="00056224"/>
    <w:rsid w:val="00060166"/>
    <w:rsid w:val="00060638"/>
    <w:rsid w:val="00061A4F"/>
    <w:rsid w:val="00067BAF"/>
    <w:rsid w:val="0007021A"/>
    <w:rsid w:val="00072AE0"/>
    <w:rsid w:val="00073159"/>
    <w:rsid w:val="00082CDB"/>
    <w:rsid w:val="000831B4"/>
    <w:rsid w:val="00084228"/>
    <w:rsid w:val="0009033A"/>
    <w:rsid w:val="000A3C10"/>
    <w:rsid w:val="000A7052"/>
    <w:rsid w:val="000A7503"/>
    <w:rsid w:val="000B368E"/>
    <w:rsid w:val="000C056D"/>
    <w:rsid w:val="000C7001"/>
    <w:rsid w:val="000D01E6"/>
    <w:rsid w:val="000F1467"/>
    <w:rsid w:val="000F17BF"/>
    <w:rsid w:val="000F2260"/>
    <w:rsid w:val="000F58CE"/>
    <w:rsid w:val="00111269"/>
    <w:rsid w:val="00112A91"/>
    <w:rsid w:val="00113373"/>
    <w:rsid w:val="00116379"/>
    <w:rsid w:val="0012006E"/>
    <w:rsid w:val="00120635"/>
    <w:rsid w:val="00120D9C"/>
    <w:rsid w:val="001214A3"/>
    <w:rsid w:val="001231D2"/>
    <w:rsid w:val="00124DC8"/>
    <w:rsid w:val="00126C52"/>
    <w:rsid w:val="00131E94"/>
    <w:rsid w:val="00132334"/>
    <w:rsid w:val="00133465"/>
    <w:rsid w:val="001431D5"/>
    <w:rsid w:val="00144BA0"/>
    <w:rsid w:val="00150610"/>
    <w:rsid w:val="00154D55"/>
    <w:rsid w:val="0015577B"/>
    <w:rsid w:val="00164592"/>
    <w:rsid w:val="001654D6"/>
    <w:rsid w:val="00167F42"/>
    <w:rsid w:val="00170ACE"/>
    <w:rsid w:val="00173516"/>
    <w:rsid w:val="001739B8"/>
    <w:rsid w:val="0018072B"/>
    <w:rsid w:val="00197635"/>
    <w:rsid w:val="00197A74"/>
    <w:rsid w:val="001A0BDD"/>
    <w:rsid w:val="001A6214"/>
    <w:rsid w:val="001A6CD5"/>
    <w:rsid w:val="001A7707"/>
    <w:rsid w:val="001A79E7"/>
    <w:rsid w:val="001C176D"/>
    <w:rsid w:val="001C7AAE"/>
    <w:rsid w:val="001E52F2"/>
    <w:rsid w:val="001F47C6"/>
    <w:rsid w:val="001F4B1D"/>
    <w:rsid w:val="001F7830"/>
    <w:rsid w:val="0020337B"/>
    <w:rsid w:val="00205A73"/>
    <w:rsid w:val="00205B90"/>
    <w:rsid w:val="00207D0C"/>
    <w:rsid w:val="00213FC2"/>
    <w:rsid w:val="00216F90"/>
    <w:rsid w:val="00222391"/>
    <w:rsid w:val="00227871"/>
    <w:rsid w:val="00230D56"/>
    <w:rsid w:val="00231643"/>
    <w:rsid w:val="00231E99"/>
    <w:rsid w:val="002330DB"/>
    <w:rsid w:val="00246F0B"/>
    <w:rsid w:val="002556C1"/>
    <w:rsid w:val="00260E0D"/>
    <w:rsid w:val="00263220"/>
    <w:rsid w:val="00270509"/>
    <w:rsid w:val="002722AA"/>
    <w:rsid w:val="00272C87"/>
    <w:rsid w:val="00273D2B"/>
    <w:rsid w:val="00280454"/>
    <w:rsid w:val="00281BDB"/>
    <w:rsid w:val="00285846"/>
    <w:rsid w:val="002948F8"/>
    <w:rsid w:val="00296A4B"/>
    <w:rsid w:val="00296A85"/>
    <w:rsid w:val="002B48AF"/>
    <w:rsid w:val="002B70D7"/>
    <w:rsid w:val="002C009B"/>
    <w:rsid w:val="002C6368"/>
    <w:rsid w:val="002D4142"/>
    <w:rsid w:val="002D7BC3"/>
    <w:rsid w:val="002E295F"/>
    <w:rsid w:val="002E7200"/>
    <w:rsid w:val="002E7F0A"/>
    <w:rsid w:val="002F058C"/>
    <w:rsid w:val="00304AA4"/>
    <w:rsid w:val="00306841"/>
    <w:rsid w:val="0030698E"/>
    <w:rsid w:val="003079F7"/>
    <w:rsid w:val="003125CF"/>
    <w:rsid w:val="003137A3"/>
    <w:rsid w:val="00317D40"/>
    <w:rsid w:val="00335891"/>
    <w:rsid w:val="00343B76"/>
    <w:rsid w:val="00354D6E"/>
    <w:rsid w:val="00354DCD"/>
    <w:rsid w:val="00356290"/>
    <w:rsid w:val="0036393E"/>
    <w:rsid w:val="00372068"/>
    <w:rsid w:val="00381B4E"/>
    <w:rsid w:val="0038219F"/>
    <w:rsid w:val="00384B13"/>
    <w:rsid w:val="003872D0"/>
    <w:rsid w:val="00397E91"/>
    <w:rsid w:val="003A0270"/>
    <w:rsid w:val="003A1985"/>
    <w:rsid w:val="003A3E2D"/>
    <w:rsid w:val="003A6E72"/>
    <w:rsid w:val="003B3AA8"/>
    <w:rsid w:val="003B50BA"/>
    <w:rsid w:val="003B7EEB"/>
    <w:rsid w:val="003C3D0E"/>
    <w:rsid w:val="003C3EDB"/>
    <w:rsid w:val="003C4D29"/>
    <w:rsid w:val="003D0DB2"/>
    <w:rsid w:val="003D62FE"/>
    <w:rsid w:val="003F1510"/>
    <w:rsid w:val="00400E3D"/>
    <w:rsid w:val="004019A2"/>
    <w:rsid w:val="0041208A"/>
    <w:rsid w:val="0041533A"/>
    <w:rsid w:val="00420312"/>
    <w:rsid w:val="00422F1A"/>
    <w:rsid w:val="004331D5"/>
    <w:rsid w:val="00437379"/>
    <w:rsid w:val="00437E25"/>
    <w:rsid w:val="0044065D"/>
    <w:rsid w:val="00440D20"/>
    <w:rsid w:val="004510CC"/>
    <w:rsid w:val="004561F8"/>
    <w:rsid w:val="00457DB7"/>
    <w:rsid w:val="00462D48"/>
    <w:rsid w:val="00463652"/>
    <w:rsid w:val="00466761"/>
    <w:rsid w:val="0046792D"/>
    <w:rsid w:val="004730E8"/>
    <w:rsid w:val="0047689B"/>
    <w:rsid w:val="00484663"/>
    <w:rsid w:val="00486E96"/>
    <w:rsid w:val="004871FC"/>
    <w:rsid w:val="00494677"/>
    <w:rsid w:val="004A0EDB"/>
    <w:rsid w:val="004A41D4"/>
    <w:rsid w:val="004B6064"/>
    <w:rsid w:val="004C0FED"/>
    <w:rsid w:val="004C404D"/>
    <w:rsid w:val="004C6612"/>
    <w:rsid w:val="004D4827"/>
    <w:rsid w:val="004E0FE5"/>
    <w:rsid w:val="004E58DC"/>
    <w:rsid w:val="004E5955"/>
    <w:rsid w:val="004F53E5"/>
    <w:rsid w:val="004F5B5B"/>
    <w:rsid w:val="005005B0"/>
    <w:rsid w:val="00511DE3"/>
    <w:rsid w:val="005154C1"/>
    <w:rsid w:val="00521E5E"/>
    <w:rsid w:val="00522A30"/>
    <w:rsid w:val="00527726"/>
    <w:rsid w:val="00531407"/>
    <w:rsid w:val="0053169A"/>
    <w:rsid w:val="005324DB"/>
    <w:rsid w:val="00532671"/>
    <w:rsid w:val="005330A4"/>
    <w:rsid w:val="005337D5"/>
    <w:rsid w:val="005344CC"/>
    <w:rsid w:val="0053535B"/>
    <w:rsid w:val="0053570E"/>
    <w:rsid w:val="0053599E"/>
    <w:rsid w:val="00545271"/>
    <w:rsid w:val="00546719"/>
    <w:rsid w:val="00560FB3"/>
    <w:rsid w:val="00570089"/>
    <w:rsid w:val="00574BAE"/>
    <w:rsid w:val="0057758D"/>
    <w:rsid w:val="005819FB"/>
    <w:rsid w:val="00582304"/>
    <w:rsid w:val="005A1A99"/>
    <w:rsid w:val="005A6374"/>
    <w:rsid w:val="005B25F1"/>
    <w:rsid w:val="005B37E0"/>
    <w:rsid w:val="005E3599"/>
    <w:rsid w:val="005E4F09"/>
    <w:rsid w:val="006067C3"/>
    <w:rsid w:val="00610878"/>
    <w:rsid w:val="006155CB"/>
    <w:rsid w:val="006229F1"/>
    <w:rsid w:val="006337B9"/>
    <w:rsid w:val="006374A7"/>
    <w:rsid w:val="0064086D"/>
    <w:rsid w:val="00647687"/>
    <w:rsid w:val="0065313F"/>
    <w:rsid w:val="006627AE"/>
    <w:rsid w:val="0067433D"/>
    <w:rsid w:val="00682D2C"/>
    <w:rsid w:val="00696BBB"/>
    <w:rsid w:val="006A081C"/>
    <w:rsid w:val="006A10A7"/>
    <w:rsid w:val="006A10DB"/>
    <w:rsid w:val="006A1474"/>
    <w:rsid w:val="006A2E7A"/>
    <w:rsid w:val="006C2395"/>
    <w:rsid w:val="006D11EA"/>
    <w:rsid w:val="006E26C3"/>
    <w:rsid w:val="006F4370"/>
    <w:rsid w:val="006F69A1"/>
    <w:rsid w:val="0070021B"/>
    <w:rsid w:val="00701827"/>
    <w:rsid w:val="0070229E"/>
    <w:rsid w:val="00705A37"/>
    <w:rsid w:val="00706FAF"/>
    <w:rsid w:val="0071462A"/>
    <w:rsid w:val="00715F03"/>
    <w:rsid w:val="00720A39"/>
    <w:rsid w:val="00721319"/>
    <w:rsid w:val="007269BB"/>
    <w:rsid w:val="00726A5C"/>
    <w:rsid w:val="007322AB"/>
    <w:rsid w:val="0073447E"/>
    <w:rsid w:val="00735321"/>
    <w:rsid w:val="007370BC"/>
    <w:rsid w:val="00744349"/>
    <w:rsid w:val="00744D84"/>
    <w:rsid w:val="00744D87"/>
    <w:rsid w:val="00745ADE"/>
    <w:rsid w:val="00746331"/>
    <w:rsid w:val="00756361"/>
    <w:rsid w:val="00756DCD"/>
    <w:rsid w:val="00770EB6"/>
    <w:rsid w:val="007826FD"/>
    <w:rsid w:val="00785069"/>
    <w:rsid w:val="00793F6C"/>
    <w:rsid w:val="007952AD"/>
    <w:rsid w:val="007954EF"/>
    <w:rsid w:val="00796999"/>
    <w:rsid w:val="007A1BF8"/>
    <w:rsid w:val="007A42AA"/>
    <w:rsid w:val="007A57D7"/>
    <w:rsid w:val="007A6783"/>
    <w:rsid w:val="007B2219"/>
    <w:rsid w:val="007B3D28"/>
    <w:rsid w:val="007B67A8"/>
    <w:rsid w:val="007B7852"/>
    <w:rsid w:val="007C2BDB"/>
    <w:rsid w:val="007C3A84"/>
    <w:rsid w:val="007D3583"/>
    <w:rsid w:val="007D37A3"/>
    <w:rsid w:val="007D778E"/>
    <w:rsid w:val="007E360A"/>
    <w:rsid w:val="007F128C"/>
    <w:rsid w:val="007F225A"/>
    <w:rsid w:val="008015A3"/>
    <w:rsid w:val="00802106"/>
    <w:rsid w:val="00812036"/>
    <w:rsid w:val="008127A1"/>
    <w:rsid w:val="00817F85"/>
    <w:rsid w:val="008214FE"/>
    <w:rsid w:val="00831C50"/>
    <w:rsid w:val="008322B9"/>
    <w:rsid w:val="008337B1"/>
    <w:rsid w:val="00835D3C"/>
    <w:rsid w:val="00843F04"/>
    <w:rsid w:val="0084494D"/>
    <w:rsid w:val="00853EDF"/>
    <w:rsid w:val="008551EE"/>
    <w:rsid w:val="00855B58"/>
    <w:rsid w:val="00860404"/>
    <w:rsid w:val="008607F0"/>
    <w:rsid w:val="00865EF0"/>
    <w:rsid w:val="008717C7"/>
    <w:rsid w:val="00872821"/>
    <w:rsid w:val="008773E6"/>
    <w:rsid w:val="00877DA6"/>
    <w:rsid w:val="0088504F"/>
    <w:rsid w:val="008870EB"/>
    <w:rsid w:val="00896415"/>
    <w:rsid w:val="008A73BF"/>
    <w:rsid w:val="008B0A42"/>
    <w:rsid w:val="008B2B17"/>
    <w:rsid w:val="008B556A"/>
    <w:rsid w:val="008B744E"/>
    <w:rsid w:val="008B7ABC"/>
    <w:rsid w:val="008C438F"/>
    <w:rsid w:val="008C5D22"/>
    <w:rsid w:val="008D2470"/>
    <w:rsid w:val="008D4744"/>
    <w:rsid w:val="008E0080"/>
    <w:rsid w:val="008E443E"/>
    <w:rsid w:val="008E5416"/>
    <w:rsid w:val="008E58C1"/>
    <w:rsid w:val="008E719D"/>
    <w:rsid w:val="008F3FC7"/>
    <w:rsid w:val="00904B99"/>
    <w:rsid w:val="00907C22"/>
    <w:rsid w:val="009261CF"/>
    <w:rsid w:val="0092721D"/>
    <w:rsid w:val="00934F85"/>
    <w:rsid w:val="00943488"/>
    <w:rsid w:val="009450A6"/>
    <w:rsid w:val="00945165"/>
    <w:rsid w:val="00951552"/>
    <w:rsid w:val="00952DF9"/>
    <w:rsid w:val="0096637C"/>
    <w:rsid w:val="00967679"/>
    <w:rsid w:val="009744F0"/>
    <w:rsid w:val="00975A11"/>
    <w:rsid w:val="00976638"/>
    <w:rsid w:val="00976E6F"/>
    <w:rsid w:val="00985B54"/>
    <w:rsid w:val="00986841"/>
    <w:rsid w:val="009B108B"/>
    <w:rsid w:val="009B1345"/>
    <w:rsid w:val="009B3C43"/>
    <w:rsid w:val="009B6D95"/>
    <w:rsid w:val="009C2805"/>
    <w:rsid w:val="009C2E5C"/>
    <w:rsid w:val="009C7838"/>
    <w:rsid w:val="009D0085"/>
    <w:rsid w:val="009D393A"/>
    <w:rsid w:val="009E411D"/>
    <w:rsid w:val="009E65FE"/>
    <w:rsid w:val="009F05C5"/>
    <w:rsid w:val="009F2156"/>
    <w:rsid w:val="009F226D"/>
    <w:rsid w:val="009F2E31"/>
    <w:rsid w:val="009F41C5"/>
    <w:rsid w:val="009F7A50"/>
    <w:rsid w:val="00A01B18"/>
    <w:rsid w:val="00A1662A"/>
    <w:rsid w:val="00A17067"/>
    <w:rsid w:val="00A24279"/>
    <w:rsid w:val="00A25F9B"/>
    <w:rsid w:val="00A31778"/>
    <w:rsid w:val="00A33652"/>
    <w:rsid w:val="00A36DDD"/>
    <w:rsid w:val="00A4264C"/>
    <w:rsid w:val="00A439B0"/>
    <w:rsid w:val="00A53994"/>
    <w:rsid w:val="00A6039E"/>
    <w:rsid w:val="00A62568"/>
    <w:rsid w:val="00A672A7"/>
    <w:rsid w:val="00A73067"/>
    <w:rsid w:val="00A73486"/>
    <w:rsid w:val="00A86B26"/>
    <w:rsid w:val="00A90284"/>
    <w:rsid w:val="00A91DF4"/>
    <w:rsid w:val="00A94FC1"/>
    <w:rsid w:val="00A964EA"/>
    <w:rsid w:val="00AA1798"/>
    <w:rsid w:val="00AA2FB2"/>
    <w:rsid w:val="00AA4DBC"/>
    <w:rsid w:val="00AB0695"/>
    <w:rsid w:val="00AB392B"/>
    <w:rsid w:val="00AB4201"/>
    <w:rsid w:val="00AC0612"/>
    <w:rsid w:val="00AC0CC4"/>
    <w:rsid w:val="00AC0EDB"/>
    <w:rsid w:val="00AC3537"/>
    <w:rsid w:val="00AD1448"/>
    <w:rsid w:val="00AD285A"/>
    <w:rsid w:val="00AD4B16"/>
    <w:rsid w:val="00AE2429"/>
    <w:rsid w:val="00AE26DC"/>
    <w:rsid w:val="00AE4C9A"/>
    <w:rsid w:val="00AE7661"/>
    <w:rsid w:val="00AF53D2"/>
    <w:rsid w:val="00AF7868"/>
    <w:rsid w:val="00B01BBF"/>
    <w:rsid w:val="00B03D0F"/>
    <w:rsid w:val="00B103B5"/>
    <w:rsid w:val="00B11A81"/>
    <w:rsid w:val="00B11D41"/>
    <w:rsid w:val="00B244AC"/>
    <w:rsid w:val="00B25A47"/>
    <w:rsid w:val="00B36DB6"/>
    <w:rsid w:val="00B37085"/>
    <w:rsid w:val="00B43100"/>
    <w:rsid w:val="00B441AB"/>
    <w:rsid w:val="00B458FC"/>
    <w:rsid w:val="00B4612C"/>
    <w:rsid w:val="00B5014E"/>
    <w:rsid w:val="00B51D78"/>
    <w:rsid w:val="00B63E47"/>
    <w:rsid w:val="00B64282"/>
    <w:rsid w:val="00B66979"/>
    <w:rsid w:val="00B70ACA"/>
    <w:rsid w:val="00B723C1"/>
    <w:rsid w:val="00B7519F"/>
    <w:rsid w:val="00B923C2"/>
    <w:rsid w:val="00B93D5E"/>
    <w:rsid w:val="00BA18C3"/>
    <w:rsid w:val="00BB177E"/>
    <w:rsid w:val="00BC1395"/>
    <w:rsid w:val="00BC1A72"/>
    <w:rsid w:val="00BC1BB3"/>
    <w:rsid w:val="00BC2F35"/>
    <w:rsid w:val="00BD582F"/>
    <w:rsid w:val="00C015C0"/>
    <w:rsid w:val="00C0288F"/>
    <w:rsid w:val="00C05F78"/>
    <w:rsid w:val="00C0743F"/>
    <w:rsid w:val="00C07AFB"/>
    <w:rsid w:val="00C10550"/>
    <w:rsid w:val="00C1707A"/>
    <w:rsid w:val="00C219E0"/>
    <w:rsid w:val="00C22E1F"/>
    <w:rsid w:val="00C301BA"/>
    <w:rsid w:val="00C46BEA"/>
    <w:rsid w:val="00C51533"/>
    <w:rsid w:val="00C51B3E"/>
    <w:rsid w:val="00C56DF0"/>
    <w:rsid w:val="00C56F9C"/>
    <w:rsid w:val="00C630D9"/>
    <w:rsid w:val="00C6711A"/>
    <w:rsid w:val="00C700B1"/>
    <w:rsid w:val="00C83482"/>
    <w:rsid w:val="00C86E09"/>
    <w:rsid w:val="00C9169A"/>
    <w:rsid w:val="00C94E4F"/>
    <w:rsid w:val="00C95798"/>
    <w:rsid w:val="00CA0B4B"/>
    <w:rsid w:val="00CA14CA"/>
    <w:rsid w:val="00CA51EE"/>
    <w:rsid w:val="00CB0767"/>
    <w:rsid w:val="00CB0D03"/>
    <w:rsid w:val="00CB16C6"/>
    <w:rsid w:val="00CB4D78"/>
    <w:rsid w:val="00CB6C2E"/>
    <w:rsid w:val="00CC0A80"/>
    <w:rsid w:val="00CD037E"/>
    <w:rsid w:val="00CD6152"/>
    <w:rsid w:val="00CF5FBE"/>
    <w:rsid w:val="00CF6E2D"/>
    <w:rsid w:val="00D0059B"/>
    <w:rsid w:val="00D01FF2"/>
    <w:rsid w:val="00D02BFE"/>
    <w:rsid w:val="00D06D0A"/>
    <w:rsid w:val="00D10477"/>
    <w:rsid w:val="00D1499E"/>
    <w:rsid w:val="00D15F4C"/>
    <w:rsid w:val="00D160D7"/>
    <w:rsid w:val="00D16829"/>
    <w:rsid w:val="00D23AE1"/>
    <w:rsid w:val="00D24290"/>
    <w:rsid w:val="00D27FD6"/>
    <w:rsid w:val="00D30850"/>
    <w:rsid w:val="00D42A6A"/>
    <w:rsid w:val="00D50290"/>
    <w:rsid w:val="00D51208"/>
    <w:rsid w:val="00D514D2"/>
    <w:rsid w:val="00D52426"/>
    <w:rsid w:val="00D538B2"/>
    <w:rsid w:val="00D578A2"/>
    <w:rsid w:val="00D70795"/>
    <w:rsid w:val="00D74B7A"/>
    <w:rsid w:val="00D807D8"/>
    <w:rsid w:val="00D9584A"/>
    <w:rsid w:val="00D974C9"/>
    <w:rsid w:val="00D97C30"/>
    <w:rsid w:val="00DA577A"/>
    <w:rsid w:val="00DB2A7F"/>
    <w:rsid w:val="00DB49FA"/>
    <w:rsid w:val="00DB7313"/>
    <w:rsid w:val="00DC1605"/>
    <w:rsid w:val="00DD1E48"/>
    <w:rsid w:val="00DD320E"/>
    <w:rsid w:val="00DF174A"/>
    <w:rsid w:val="00DF4CAA"/>
    <w:rsid w:val="00DF57DA"/>
    <w:rsid w:val="00E00CC2"/>
    <w:rsid w:val="00E0426F"/>
    <w:rsid w:val="00E13607"/>
    <w:rsid w:val="00E15388"/>
    <w:rsid w:val="00E24FD4"/>
    <w:rsid w:val="00E26315"/>
    <w:rsid w:val="00E30D1F"/>
    <w:rsid w:val="00E40A0F"/>
    <w:rsid w:val="00E422D7"/>
    <w:rsid w:val="00E4290C"/>
    <w:rsid w:val="00E45588"/>
    <w:rsid w:val="00E5006E"/>
    <w:rsid w:val="00E641E6"/>
    <w:rsid w:val="00E72D91"/>
    <w:rsid w:val="00E92027"/>
    <w:rsid w:val="00E92D17"/>
    <w:rsid w:val="00E9415F"/>
    <w:rsid w:val="00EA3508"/>
    <w:rsid w:val="00EA3B02"/>
    <w:rsid w:val="00EB0FB5"/>
    <w:rsid w:val="00EB112D"/>
    <w:rsid w:val="00EB2AB6"/>
    <w:rsid w:val="00ED17D1"/>
    <w:rsid w:val="00ED42DE"/>
    <w:rsid w:val="00EE68A4"/>
    <w:rsid w:val="00EF0491"/>
    <w:rsid w:val="00F034E5"/>
    <w:rsid w:val="00F037B3"/>
    <w:rsid w:val="00F150D4"/>
    <w:rsid w:val="00F20419"/>
    <w:rsid w:val="00F427F7"/>
    <w:rsid w:val="00F4557C"/>
    <w:rsid w:val="00F47C5F"/>
    <w:rsid w:val="00F62E5F"/>
    <w:rsid w:val="00F636F5"/>
    <w:rsid w:val="00F64BBC"/>
    <w:rsid w:val="00F652BA"/>
    <w:rsid w:val="00F67AF8"/>
    <w:rsid w:val="00F723E2"/>
    <w:rsid w:val="00F7585C"/>
    <w:rsid w:val="00F76227"/>
    <w:rsid w:val="00F81A0D"/>
    <w:rsid w:val="00F9604E"/>
    <w:rsid w:val="00FB20DD"/>
    <w:rsid w:val="00FB28B8"/>
    <w:rsid w:val="00FB5E98"/>
    <w:rsid w:val="00FC04C3"/>
    <w:rsid w:val="00FC07D3"/>
    <w:rsid w:val="00FC62DF"/>
    <w:rsid w:val="00FD117E"/>
    <w:rsid w:val="00FD741B"/>
    <w:rsid w:val="00FE49DA"/>
    <w:rsid w:val="00FF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156"/>
  </w:style>
  <w:style w:type="paragraph" w:styleId="Ttulo1">
    <w:name w:val="heading 1"/>
    <w:basedOn w:val="normal0"/>
    <w:next w:val="normal0"/>
    <w:rsid w:val="00FB28B8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normal0"/>
    <w:next w:val="normal0"/>
    <w:rsid w:val="00FB28B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FB28B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FB28B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0"/>
    <w:next w:val="normal0"/>
    <w:rsid w:val="00FB28B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0"/>
    <w:next w:val="normal0"/>
    <w:rsid w:val="00FB28B8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rFonts w:ascii="Calibri" w:eastAsia="Calibri" w:hAnsi="Calibri" w:cs="Calibri"/>
      <w:b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B28B8"/>
  </w:style>
  <w:style w:type="table" w:customStyle="1" w:styleId="TableNormal">
    <w:name w:val="Table Normal"/>
    <w:rsid w:val="00FB28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B28B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0"/>
    <w:next w:val="normal0"/>
    <w:rsid w:val="00FB28B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28B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B28B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FB28B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FB28B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FB28B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FB28B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FB28B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FB28B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FB28B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FB28B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rsid w:val="00AE7661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Fontepargpadro"/>
    <w:rsid w:val="00AE766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E76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6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44065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4065D"/>
  </w:style>
  <w:style w:type="paragraph" w:styleId="Cabealho">
    <w:name w:val="header"/>
    <w:basedOn w:val="Normal"/>
    <w:link w:val="CabealhoChar"/>
    <w:uiPriority w:val="99"/>
    <w:unhideWhenUsed/>
    <w:rsid w:val="0072131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21319"/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F226D"/>
    <w:rPr>
      <w:rFonts w:ascii="Arial" w:hAnsi="Arial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455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45588"/>
  </w:style>
  <w:style w:type="table" w:styleId="Tabelacomgrade">
    <w:name w:val="Table Grid"/>
    <w:basedOn w:val="Tabelanormal"/>
    <w:uiPriority w:val="59"/>
    <w:rsid w:val="007A57D7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AE4C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4C9A"/>
  </w:style>
  <w:style w:type="paragraph" w:customStyle="1" w:styleId="Normal1">
    <w:name w:val="Normal1"/>
    <w:rsid w:val="007322AB"/>
  </w:style>
  <w:style w:type="paragraph" w:customStyle="1" w:styleId="m4606781732825428192xxmsonormal">
    <w:name w:val="m_4606781732825428192x_xmsonormal"/>
    <w:basedOn w:val="Normal"/>
    <w:rsid w:val="0015577B"/>
    <w:pPr>
      <w:spacing w:before="100" w:beforeAutospacing="1" w:after="100" w:afterAutospacing="1"/>
    </w:pPr>
  </w:style>
  <w:style w:type="paragraph" w:customStyle="1" w:styleId="normal10">
    <w:name w:val="normal1"/>
    <w:qFormat/>
    <w:rsid w:val="00397E91"/>
    <w:pPr>
      <w:suppressAutoHyphen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  <w:style w:type="character" w:styleId="Forte">
    <w:name w:val="Strong"/>
    <w:basedOn w:val="Fontepargpadro"/>
    <w:uiPriority w:val="22"/>
    <w:qFormat/>
    <w:rsid w:val="00835D3C"/>
    <w:rPr>
      <w:b/>
      <w:bCs/>
    </w:rPr>
  </w:style>
  <w:style w:type="paragraph" w:customStyle="1" w:styleId="yiv7518950259msonormal">
    <w:name w:val="yiv7518950259msonormal"/>
    <w:basedOn w:val="Normal"/>
    <w:rsid w:val="00D27FD6"/>
    <w:pPr>
      <w:spacing w:before="100" w:beforeAutospacing="1" w:after="100" w:afterAutospacing="1"/>
    </w:pPr>
  </w:style>
  <w:style w:type="paragraph" w:customStyle="1" w:styleId="yiv2334572335msonormal">
    <w:name w:val="yiv2334572335msonormal"/>
    <w:basedOn w:val="Normal"/>
    <w:rsid w:val="00AB4201"/>
    <w:pPr>
      <w:spacing w:before="100" w:beforeAutospacing="1" w:after="100" w:afterAutospacing="1"/>
    </w:pPr>
  </w:style>
  <w:style w:type="paragraph" w:customStyle="1" w:styleId="m-2253284099367829657abdul">
    <w:name w:val="m_-2253284099367829657abdul"/>
    <w:basedOn w:val="Normal"/>
    <w:rsid w:val="00CA14CA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343B76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D807D8"/>
    <w:rPr>
      <w:color w:val="800080" w:themeColor="followedHyperlink"/>
      <w:u w:val="single"/>
    </w:rPr>
  </w:style>
  <w:style w:type="paragraph" w:customStyle="1" w:styleId="xl64">
    <w:name w:val="xl64"/>
    <w:basedOn w:val="Normal"/>
    <w:rsid w:val="00EA3B0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66">
    <w:name w:val="xl66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67">
    <w:name w:val="xl67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68">
    <w:name w:val="xl68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69">
    <w:name w:val="xl69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0">
    <w:name w:val="xl80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1">
    <w:name w:val="xl81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2">
    <w:name w:val="xl82"/>
    <w:basedOn w:val="Normal"/>
    <w:rsid w:val="00EA3B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3">
    <w:name w:val="xl83"/>
    <w:basedOn w:val="Normal"/>
    <w:rsid w:val="00EA3B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4">
    <w:name w:val="xl84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5">
    <w:name w:val="xl85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6">
    <w:name w:val="xl86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87">
    <w:name w:val="xl87"/>
    <w:basedOn w:val="Normal"/>
    <w:rsid w:val="00EA3B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8">
    <w:name w:val="xl88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0">
    <w:name w:val="xl90"/>
    <w:basedOn w:val="Normal"/>
    <w:rsid w:val="00EA3B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EA3B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2">
    <w:name w:val="xl92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93">
    <w:name w:val="xl93"/>
    <w:basedOn w:val="Normal"/>
    <w:rsid w:val="00EA3B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94">
    <w:name w:val="xl94"/>
    <w:basedOn w:val="Normal"/>
    <w:rsid w:val="00EA3B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5">
    <w:name w:val="xl95"/>
    <w:basedOn w:val="Normal"/>
    <w:rsid w:val="00EA3B0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96">
    <w:name w:val="xl96"/>
    <w:basedOn w:val="Normal"/>
    <w:rsid w:val="00EA3B02"/>
    <w:pP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98">
    <w:name w:val="xl98"/>
    <w:basedOn w:val="Normal"/>
    <w:rsid w:val="00EA3B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EA3B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EA3B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EA3B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EA3B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Normal"/>
    <w:rsid w:val="00EA3B0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Normal"/>
    <w:rsid w:val="00EA3B0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Normal"/>
    <w:rsid w:val="00EA3B0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EA3B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Normal"/>
    <w:rsid w:val="00EA3B0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26">
    <w:name w:val="xl126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27">
    <w:name w:val="xl127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28">
    <w:name w:val="xl128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29">
    <w:name w:val="xl129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30">
    <w:name w:val="xl130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31">
    <w:name w:val="xl131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32">
    <w:name w:val="xl132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33">
    <w:name w:val="xl133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rsid w:val="00EA3B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38">
    <w:name w:val="xl138"/>
    <w:basedOn w:val="Normal"/>
    <w:rsid w:val="00EA3B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39">
    <w:name w:val="xl139"/>
    <w:basedOn w:val="Normal"/>
    <w:rsid w:val="00EA3B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40">
    <w:name w:val="xl140"/>
    <w:basedOn w:val="Normal"/>
    <w:rsid w:val="00EA3B0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41">
    <w:name w:val="xl141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EA3B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Normal"/>
    <w:rsid w:val="00EA3B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45">
    <w:name w:val="xl145"/>
    <w:basedOn w:val="Normal"/>
    <w:rsid w:val="00EA3B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Normal"/>
    <w:rsid w:val="00EA3B0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47">
    <w:name w:val="xl147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49">
    <w:name w:val="xl149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51">
    <w:name w:val="xl151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52">
    <w:name w:val="xl152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53">
    <w:name w:val="xl153"/>
    <w:basedOn w:val="Normal"/>
    <w:rsid w:val="00EA3B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54">
    <w:name w:val="xl154"/>
    <w:basedOn w:val="Normal"/>
    <w:rsid w:val="00EA3B0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55">
    <w:name w:val="xl155"/>
    <w:basedOn w:val="Normal"/>
    <w:rsid w:val="00EA3B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56">
    <w:name w:val="xl156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57">
    <w:name w:val="xl157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58">
    <w:name w:val="xl158"/>
    <w:basedOn w:val="Normal"/>
    <w:rsid w:val="00EA3B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59">
    <w:name w:val="xl159"/>
    <w:basedOn w:val="Normal"/>
    <w:rsid w:val="00EA3B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60">
    <w:name w:val="xl160"/>
    <w:basedOn w:val="Normal"/>
    <w:rsid w:val="00EA3B0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61">
    <w:name w:val="xl161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62">
    <w:name w:val="xl162"/>
    <w:basedOn w:val="Normal"/>
    <w:rsid w:val="00EA3B0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63">
    <w:name w:val="xl163"/>
    <w:basedOn w:val="Normal"/>
    <w:rsid w:val="00EA3B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65">
    <w:name w:val="xl165"/>
    <w:basedOn w:val="Normal"/>
    <w:rsid w:val="00EA3B0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Normal"/>
    <w:rsid w:val="00EA3B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67">
    <w:name w:val="xl167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68">
    <w:name w:val="xl168"/>
    <w:basedOn w:val="Normal"/>
    <w:rsid w:val="00EA3B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69">
    <w:name w:val="xl169"/>
    <w:basedOn w:val="Normal"/>
    <w:rsid w:val="00EA3B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70">
    <w:name w:val="xl170"/>
    <w:basedOn w:val="Normal"/>
    <w:rsid w:val="00EA3B0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71">
    <w:name w:val="xl171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72">
    <w:name w:val="xl172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73">
    <w:name w:val="xl173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174">
    <w:name w:val="xl174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Normal"/>
    <w:rsid w:val="00EA3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76">
    <w:name w:val="xl176"/>
    <w:basedOn w:val="Normal"/>
    <w:rsid w:val="00EA3B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Normal"/>
    <w:rsid w:val="00EA3B0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78">
    <w:name w:val="xl178"/>
    <w:basedOn w:val="Normal"/>
    <w:rsid w:val="00EA3B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Normal"/>
    <w:rsid w:val="00EA3B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al"/>
    <w:rsid w:val="00EA3B0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Normal"/>
    <w:rsid w:val="00EA3B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Normal"/>
    <w:rsid w:val="00EA3B02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Normal"/>
    <w:rsid w:val="00EA3B0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Normal"/>
    <w:rsid w:val="00EA3B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Normal"/>
    <w:rsid w:val="00EA3B02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6">
    <w:name w:val="xl186"/>
    <w:basedOn w:val="Normal"/>
    <w:rsid w:val="00EA3B0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Normal"/>
    <w:rsid w:val="00EA3B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Normal"/>
    <w:rsid w:val="00EA3B02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Normal"/>
    <w:rsid w:val="00EA3B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al"/>
    <w:rsid w:val="00EA3B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al"/>
    <w:rsid w:val="00EA3B0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al"/>
    <w:rsid w:val="00EA3B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Normal"/>
    <w:rsid w:val="00EA3B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Normal"/>
    <w:rsid w:val="00EA3B0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Normal"/>
    <w:rsid w:val="00EA3B0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Normal"/>
    <w:rsid w:val="00EA3B02"/>
    <w:pPr>
      <w:pBdr>
        <w:left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Normal"/>
    <w:rsid w:val="00EA3B0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Normal"/>
    <w:rsid w:val="00EA3B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Normal"/>
    <w:rsid w:val="00EA3B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Normal"/>
    <w:rsid w:val="00EA3B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Normal"/>
    <w:rsid w:val="00EA3B0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CCFFCC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Normal"/>
    <w:rsid w:val="00EA3B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CFFCC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3">
    <w:name w:val="xl203"/>
    <w:basedOn w:val="Normal"/>
    <w:rsid w:val="00EA3B0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CCFFCC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Normal"/>
    <w:rsid w:val="00EA3B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CFFCC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5">
    <w:name w:val="xl205"/>
    <w:basedOn w:val="Normal"/>
    <w:rsid w:val="00EA3B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CCFFCC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Normal"/>
    <w:rsid w:val="00EA3B0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9933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Normal"/>
    <w:rsid w:val="00EA3B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9933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Normal"/>
    <w:rsid w:val="00EA3B0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9933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Normal"/>
    <w:rsid w:val="00EA3B02"/>
    <w:pPr>
      <w:pBdr>
        <w:left w:val="single" w:sz="8" w:space="0" w:color="auto"/>
        <w:bottom w:val="single" w:sz="4" w:space="0" w:color="auto"/>
      </w:pBdr>
      <w:shd w:val="clear" w:color="CCFFCC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0">
    <w:name w:val="xl210"/>
    <w:basedOn w:val="Normal"/>
    <w:rsid w:val="00EA3B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CFFCC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1">
    <w:name w:val="xl211"/>
    <w:basedOn w:val="Normal"/>
    <w:rsid w:val="00EA3B02"/>
    <w:pPr>
      <w:pBdr>
        <w:top w:val="single" w:sz="4" w:space="0" w:color="auto"/>
        <w:left w:val="single" w:sz="8" w:space="0" w:color="auto"/>
      </w:pBdr>
      <w:shd w:val="clear" w:color="CCFFCC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Normal"/>
    <w:rsid w:val="00EA3B0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Normal"/>
    <w:rsid w:val="00EA3B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">
    <w:name w:val="xl214"/>
    <w:basedOn w:val="Normal"/>
    <w:rsid w:val="00EA3B0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5">
    <w:name w:val="xl215"/>
    <w:basedOn w:val="Normal"/>
    <w:rsid w:val="00EA3B0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6">
    <w:name w:val="xl216"/>
    <w:basedOn w:val="Normal"/>
    <w:rsid w:val="00EA3B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CFFCC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Normal"/>
    <w:rsid w:val="00EA3B0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CCFFCC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Normal"/>
    <w:rsid w:val="00EA3B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EA3B0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relative">
    <w:name w:val="relative"/>
    <w:basedOn w:val="Fontepargpadro"/>
    <w:rsid w:val="00E92D17"/>
  </w:style>
  <w:style w:type="paragraph" w:customStyle="1" w:styleId="not-prose">
    <w:name w:val="not-prose"/>
    <w:basedOn w:val="Normal"/>
    <w:rsid w:val="00E92D1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0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aguatatuba.sp.gov.br/pmc/gestao-documental-municip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271B9-F85C-4102-9540-8A394FCA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AUGUSTO MARIN</dc:creator>
  <cp:lastModifiedBy>07742</cp:lastModifiedBy>
  <cp:revision>2</cp:revision>
  <cp:lastPrinted>2026-02-11T17:31:00Z</cp:lastPrinted>
  <dcterms:created xsi:type="dcterms:W3CDTF">2026-02-23T21:49:00Z</dcterms:created>
  <dcterms:modified xsi:type="dcterms:W3CDTF">2026-02-23T21:49:00Z</dcterms:modified>
</cp:coreProperties>
</file>